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4413" w14:textId="77777777" w:rsidR="001A2A81" w:rsidRDefault="001A2A81" w:rsidP="001A2A81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9, 2019,</w:t>
      </w:r>
    </w:p>
    <w:p w14:paraId="3C106DDC" w14:textId="77777777" w:rsidR="001A2A81" w:rsidRDefault="001A2A81" w:rsidP="001A2A81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</w:p>
    <w:p w14:paraId="5D536C68" w14:textId="77777777" w:rsidR="001A2A81" w:rsidRDefault="001A2A81" w:rsidP="001A2A81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</w:p>
    <w:p w14:paraId="6472C9AA" w14:textId="77777777" w:rsidR="001A2A81" w:rsidRDefault="001A2A81" w:rsidP="001A2A8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2AF7093" w14:textId="55B4B6BB" w:rsidR="001A2A81" w:rsidRDefault="001A2A81" w:rsidP="001A2A81">
      <w:pPr>
        <w:pStyle w:val="BodyText"/>
        <w:tabs>
          <w:tab w:val="left" w:pos="2719"/>
        </w:tabs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Dear State </w:t>
      </w:r>
      <w:r>
        <w:rPr>
          <w:rFonts w:asciiTheme="minorHAnsi" w:hAnsiTheme="minorHAnsi" w:cstheme="minorHAnsi"/>
          <w:sz w:val="24"/>
          <w:szCs w:val="24"/>
        </w:rPr>
        <w:t>Senator,</w:t>
      </w:r>
      <w:bookmarkStart w:id="0" w:name="_GoBack"/>
      <w:bookmarkEnd w:id="0"/>
    </w:p>
    <w:p w14:paraId="3F7E8DDF" w14:textId="77777777" w:rsidR="001A2A81" w:rsidRDefault="001A2A81" w:rsidP="001A2A8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5156F03" w14:textId="77777777" w:rsidR="001A2A81" w:rsidRDefault="001A2A81" w:rsidP="001A2A81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 faith calls me to urge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WORK to PASS (sponsor, actively support and vote for) </w:t>
      </w:r>
      <w:r>
        <w:rPr>
          <w:rFonts w:asciiTheme="minorHAnsi" w:hAnsiTheme="minorHAnsi" w:cstheme="minorHAnsi"/>
          <w:sz w:val="24"/>
          <w:szCs w:val="24"/>
        </w:rPr>
        <w:t>the following: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5250BF79" w14:textId="77777777" w:rsidR="001A2A81" w:rsidRDefault="001A2A81" w:rsidP="001A2A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Extreme Risk Protection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Order: PA House Bill HB 2227 (Stephens - Montgomery).</w:t>
      </w:r>
    </w:p>
    <w:p w14:paraId="7ECE68AF" w14:textId="77777777" w:rsidR="001A2A81" w:rsidRDefault="001A2A81" w:rsidP="001A2A81">
      <w:pPr>
        <w:pStyle w:val="Pa3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empower families and law enforcement to prevent gun tragedies by allowing them to petition a court to temporarily remove guns from individuals at an elevated risk of endangering themselves or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others.</w:t>
      </w:r>
    </w:p>
    <w:p w14:paraId="4F92F8B6" w14:textId="77777777" w:rsidR="001A2A81" w:rsidRDefault="001A2A81" w:rsidP="001A2A81">
      <w:pPr>
        <w:pStyle w:val="Pa3"/>
        <w:ind w:left="720"/>
        <w:rPr>
          <w:rFonts w:asciiTheme="minorHAnsi" w:hAnsiTheme="minorHAnsi" w:cstheme="minorHAnsi"/>
        </w:rPr>
      </w:pPr>
    </w:p>
    <w:p w14:paraId="545C30C3" w14:textId="77777777" w:rsidR="001A2A81" w:rsidRDefault="001A2A81" w:rsidP="001A2A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Assault Weapons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 (PA House Bill HB 194 (Gainey - Allegheny) and related Senate Bill SB 17 (Fontana - Allegheny).</w:t>
      </w:r>
    </w:p>
    <w:p w14:paraId="6FC79017" w14:textId="77777777" w:rsidR="001A2A81" w:rsidRDefault="001A2A81" w:rsidP="001A2A81">
      <w:pPr>
        <w:ind w:left="4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To ban the sale, transfer, importation and manufacture of military-style assault </w:t>
      </w:r>
      <w:r>
        <w:rPr>
          <w:rFonts w:cstheme="minorHAnsi"/>
          <w:sz w:val="24"/>
          <w:szCs w:val="24"/>
        </w:rPr>
        <w:br/>
        <w:t xml:space="preserve">     weapons and high-capacity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magazines.</w:t>
      </w:r>
    </w:p>
    <w:p w14:paraId="55EFA7BC" w14:textId="77777777" w:rsidR="001A2A81" w:rsidRDefault="001A2A81" w:rsidP="001A2A81">
      <w:pPr>
        <w:pStyle w:val="ListParagraph"/>
        <w:numPr>
          <w:ilvl w:val="0"/>
          <w:numId w:val="1"/>
        </w:numPr>
        <w:tabs>
          <w:tab w:val="left" w:pos="1541"/>
        </w:tabs>
        <w:spacing w:before="39" w:line="264" w:lineRule="auto"/>
        <w:ind w:right="3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Handgun A Month Limitation on purchases</w:t>
      </w:r>
      <w:r>
        <w:rPr>
          <w:rFonts w:asciiTheme="minorHAnsi" w:hAnsiTheme="minorHAnsi" w:cstheme="minorHAnsi"/>
          <w:sz w:val="24"/>
          <w:szCs w:val="24"/>
        </w:rPr>
        <w:br/>
        <w:t xml:space="preserve">    To limit individuals to the purchase of no more than a single handgun in any thirty- </w:t>
      </w:r>
    </w:p>
    <w:p w14:paraId="6602A7FE" w14:textId="77777777" w:rsidR="001A2A81" w:rsidRDefault="001A2A81" w:rsidP="001A2A81">
      <w:pPr>
        <w:pStyle w:val="ListParagraph"/>
        <w:tabs>
          <w:tab w:val="left" w:pos="1541"/>
        </w:tabs>
        <w:spacing w:before="39" w:line="264" w:lineRule="auto"/>
        <w:ind w:left="540" w:right="3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day period.  While this proposed legislation has not yet been introduced, I believe it </w:t>
      </w:r>
      <w:r>
        <w:rPr>
          <w:rFonts w:asciiTheme="minorHAnsi" w:hAnsiTheme="minorHAnsi" w:cstheme="minorHAnsi"/>
          <w:sz w:val="24"/>
          <w:szCs w:val="24"/>
        </w:rPr>
        <w:br/>
        <w:t xml:space="preserve">    is a critical means of diminishing illegal handgun trafficking.  I hope you will support</w:t>
      </w:r>
      <w:r>
        <w:rPr>
          <w:rFonts w:asciiTheme="minorHAnsi" w:hAnsiTheme="minorHAnsi" w:cstheme="minorHAnsi"/>
          <w:sz w:val="24"/>
          <w:szCs w:val="24"/>
        </w:rPr>
        <w:br/>
        <w:t xml:space="preserve">    it once introduced.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EF3AD2B" w14:textId="77777777" w:rsidR="001A2A81" w:rsidRDefault="001A2A81" w:rsidP="001A2A81">
      <w:pPr>
        <w:pStyle w:val="Pa3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Universal Background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Checks (Senate Bill SB 209 (Hughes - Philadelphia).</w:t>
      </w:r>
    </w:p>
    <w:p w14:paraId="354701B2" w14:textId="77777777" w:rsidR="001A2A81" w:rsidRDefault="001A2A81" w:rsidP="001A2A81">
      <w:pPr>
        <w:pStyle w:val="Pa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To require a completed background check for every gun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purchase.</w:t>
      </w:r>
    </w:p>
    <w:p w14:paraId="0018D08D" w14:textId="77777777" w:rsidR="001A2A81" w:rsidRDefault="001A2A81" w:rsidP="001A2A81">
      <w:pPr>
        <w:rPr>
          <w:rFonts w:cstheme="minorHAnsi"/>
          <w:sz w:val="24"/>
          <w:szCs w:val="24"/>
        </w:rPr>
      </w:pPr>
    </w:p>
    <w:p w14:paraId="53055E41" w14:textId="77777777" w:rsidR="001A2A81" w:rsidRDefault="001A2A81" w:rsidP="001A2A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Sincerely,</w:t>
      </w:r>
      <w:r>
        <w:rPr>
          <w:rFonts w:cstheme="minorHAnsi"/>
          <w:sz w:val="24"/>
          <w:szCs w:val="24"/>
        </w:rPr>
        <w:br/>
      </w:r>
    </w:p>
    <w:p w14:paraId="0FFDC3D3" w14:textId="77777777" w:rsidR="001A2A81" w:rsidRDefault="001A2A81" w:rsidP="001A2A81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54E3F76" w14:textId="77777777" w:rsidR="001A2A81" w:rsidRDefault="001A2A81" w:rsidP="001A2A81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75E5421E" w14:textId="77777777" w:rsidR="001A2A81" w:rsidRDefault="001A2A81" w:rsidP="001A2A81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</w:t>
      </w:r>
    </w:p>
    <w:p w14:paraId="77267833" w14:textId="77777777" w:rsidR="001A2A81" w:rsidRDefault="001A2A81" w:rsidP="001A2A81">
      <w:pPr>
        <w:pStyle w:val="BodyText"/>
        <w:spacing w:line="296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City, State, Zip:</w:t>
      </w:r>
    </w:p>
    <w:p w14:paraId="19DE2DBF" w14:textId="77777777" w:rsidR="001A2A81" w:rsidRDefault="001A2A81" w:rsidP="001A2A81">
      <w:pPr>
        <w:pStyle w:val="BodyText"/>
        <w:spacing w:line="296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</w:p>
    <w:p w14:paraId="7B8DBD8B" w14:textId="77777777" w:rsidR="001A2A81" w:rsidRDefault="001A2A81"/>
    <w:sectPr w:rsidR="001A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B3D"/>
    <w:multiLevelType w:val="hybridMultilevel"/>
    <w:tmpl w:val="C30AD02C"/>
    <w:lvl w:ilvl="0" w:tplc="9E883BE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1"/>
    <w:rsid w:val="001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F876"/>
  <w15:chartTrackingRefBased/>
  <w15:docId w15:val="{C6D65F63-BB13-42A2-A0BE-B832F43D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A8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2A8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2A81"/>
    <w:rPr>
      <w:rFonts w:ascii="Palatino Linotype" w:eastAsia="Palatino Linotype" w:hAnsi="Palatino Linotype" w:cs="Palatino Linotype"/>
      <w:lang w:bidi="en-US"/>
    </w:rPr>
  </w:style>
  <w:style w:type="paragraph" w:styleId="ListParagraph">
    <w:name w:val="List Paragraph"/>
    <w:basedOn w:val="Normal"/>
    <w:uiPriority w:val="1"/>
    <w:qFormat/>
    <w:rsid w:val="001A2A81"/>
    <w:pPr>
      <w:widowControl w:val="0"/>
      <w:autoSpaceDE w:val="0"/>
      <w:autoSpaceDN w:val="0"/>
      <w:spacing w:after="0" w:line="240" w:lineRule="auto"/>
      <w:ind w:left="1540" w:hanging="360"/>
    </w:pPr>
    <w:rPr>
      <w:rFonts w:ascii="Palatino Linotype" w:eastAsia="Palatino Linotype" w:hAnsi="Palatino Linotype" w:cs="Palatino Linotype"/>
      <w:lang w:bidi="en-US"/>
    </w:rPr>
  </w:style>
  <w:style w:type="paragraph" w:customStyle="1" w:styleId="Pa3">
    <w:name w:val="Pa3"/>
    <w:basedOn w:val="Normal"/>
    <w:next w:val="Normal"/>
    <w:uiPriority w:val="99"/>
    <w:rsid w:val="001A2A81"/>
    <w:pPr>
      <w:widowControl w:val="0"/>
      <w:autoSpaceDE w:val="0"/>
      <w:autoSpaceDN w:val="0"/>
      <w:adjustRightInd w:val="0"/>
      <w:spacing w:after="0" w:line="241" w:lineRule="atLeast"/>
    </w:pPr>
    <w:rPr>
      <w:rFonts w:ascii="Myriad Pro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Miller</dc:creator>
  <cp:keywords/>
  <dc:description/>
  <cp:lastModifiedBy>Bryan Miller</cp:lastModifiedBy>
  <cp:revision>2</cp:revision>
  <dcterms:created xsi:type="dcterms:W3CDTF">2019-03-07T12:58:00Z</dcterms:created>
  <dcterms:modified xsi:type="dcterms:W3CDTF">2019-03-07T13:00:00Z</dcterms:modified>
</cp:coreProperties>
</file>